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EB" w:rsidRDefault="00CC20EB" w:rsidP="00CC20EB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汽油机</w:t>
      </w:r>
      <w:r w:rsidRPr="00304A06">
        <w:rPr>
          <w:rFonts w:ascii="宋体" w:hAnsi="宋体" w:hint="eastAsia"/>
          <w:b/>
          <w:sz w:val="28"/>
          <w:szCs w:val="28"/>
        </w:rPr>
        <w:t>故障排除</w:t>
      </w:r>
    </w:p>
    <w:p w:rsidR="00CC20EB" w:rsidRPr="008868BC" w:rsidRDefault="00CC20EB" w:rsidP="00CC20EB">
      <w:pPr>
        <w:rPr>
          <w:rFonts w:ascii="宋体" w:hAnsi="宋体" w:hint="eastAsia"/>
          <w:b/>
          <w:sz w:val="28"/>
          <w:szCs w:val="28"/>
        </w:rPr>
      </w:pPr>
      <w:r w:rsidRPr="008868BC">
        <w:rPr>
          <w:rFonts w:ascii="宋体" w:hAnsi="宋体" w:hint="eastAsia"/>
          <w:b/>
          <w:szCs w:val="21"/>
        </w:rPr>
        <w:t>一、发动机无法启动故障与排除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不能启动发动机时，请检查：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l、发动机开关是否置于ON(开)的位置?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2、是否有足够的润滑油?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3、燃油阀是否置于ON(开)的位置?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4、油箱内是否有燃油?</w:t>
      </w:r>
    </w:p>
    <w:p w:rsidR="00CC20EB" w:rsidRPr="00304A06" w:rsidRDefault="00CC20EB" w:rsidP="00CC20EB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5、燃油是否到达化油器，可松开化油器放油螺栓并把燃油阀置于ON(开)来检查。</w:t>
      </w:r>
    </w:p>
    <w:p w:rsidR="00CC20EB" w:rsidRPr="00304A06" w:rsidRDefault="00CC20EB" w:rsidP="00CC20EB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10795</wp:posOffset>
            </wp:positionV>
            <wp:extent cx="626110" cy="179705"/>
            <wp:effectExtent l="19050" t="0" r="2540" b="0"/>
            <wp:wrapSquare wrapText="bothSides"/>
            <wp:docPr id="3" name="图片 3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438150</wp:posOffset>
            </wp:positionV>
            <wp:extent cx="2924175" cy="1507490"/>
            <wp:effectExtent l="19050" t="0" r="9525" b="0"/>
            <wp:wrapSquare wrapText="bothSides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如果有燃油溢溅。须彻底清除并等它们挥发后才能检测火花塞或起动发动机。溢出的燃油或其挥发的气体会引起火灾。</w:t>
      </w: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</w:p>
    <w:p w:rsidR="00CC20EB" w:rsidRPr="00304A06" w:rsidRDefault="00CC20EB" w:rsidP="00CC20EB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6、火花塞是否有火花。</w:t>
      </w:r>
    </w:p>
    <w:p w:rsidR="00CC20EB" w:rsidRPr="00304A06" w:rsidRDefault="00CC20EB" w:rsidP="00CC20EB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a、拔下火花塞帽，清除尘土，然后卸下火花塞。</w:t>
      </w:r>
    </w:p>
    <w:p w:rsidR="00CC20EB" w:rsidRPr="00304A06" w:rsidRDefault="00CC20EB" w:rsidP="00CC20EB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b、把火花塞帽装到火花塞上。</w:t>
      </w:r>
    </w:p>
    <w:p w:rsidR="00CC20EB" w:rsidRPr="00304A06" w:rsidRDefault="00CC20EB" w:rsidP="00CC20EB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c、把火花塞的金属外壳接触在发动机缸盖上。轻拉起动器，观察是否有火花产生。如果有火花。重新装好火花塞．起动发动机。</w:t>
      </w:r>
    </w:p>
    <w:p w:rsidR="00CC20EB" w:rsidRDefault="00CC20EB" w:rsidP="00CC20EB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7、如果发动机还是不能起动，请到授权销售商处检修。</w:t>
      </w:r>
    </w:p>
    <w:p w:rsidR="00BC2044" w:rsidRPr="00CC20EB" w:rsidRDefault="00BC2044"/>
    <w:sectPr w:rsidR="00BC2044" w:rsidRPr="00CC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44" w:rsidRDefault="00BC2044" w:rsidP="00CC20EB">
      <w:r>
        <w:separator/>
      </w:r>
    </w:p>
  </w:endnote>
  <w:endnote w:type="continuationSeparator" w:id="1">
    <w:p w:rsidR="00BC2044" w:rsidRDefault="00BC2044" w:rsidP="00CC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44" w:rsidRDefault="00BC2044" w:rsidP="00CC20EB">
      <w:r>
        <w:separator/>
      </w:r>
    </w:p>
  </w:footnote>
  <w:footnote w:type="continuationSeparator" w:id="1">
    <w:p w:rsidR="00BC2044" w:rsidRDefault="00BC2044" w:rsidP="00CC2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0EB"/>
    <w:rsid w:val="00BC2044"/>
    <w:rsid w:val="00CC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0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0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谢迎开</dc:creator>
  <cp:keywords/>
  <dc:description/>
  <cp:lastModifiedBy>谢迎开</cp:lastModifiedBy>
  <cp:revision>2</cp:revision>
  <dcterms:created xsi:type="dcterms:W3CDTF">2014-01-27T06:57:00Z</dcterms:created>
  <dcterms:modified xsi:type="dcterms:W3CDTF">2014-01-27T06:57:00Z</dcterms:modified>
</cp:coreProperties>
</file>